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6C" w:rsidRPr="00F54C7E" w:rsidRDefault="000D51EB" w:rsidP="000D51EB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F54C7E">
        <w:rPr>
          <w:b/>
          <w:sz w:val="28"/>
          <w:szCs w:val="28"/>
        </w:rPr>
        <w:t xml:space="preserve">REGULAMIN rajdu rowerowego </w:t>
      </w:r>
      <w:r w:rsidR="00F54C7E">
        <w:rPr>
          <w:b/>
          <w:sz w:val="28"/>
          <w:szCs w:val="28"/>
        </w:rPr>
        <w:t>„</w:t>
      </w:r>
      <w:r w:rsidRPr="00F54C7E">
        <w:rPr>
          <w:b/>
          <w:i/>
          <w:sz w:val="28"/>
          <w:szCs w:val="28"/>
        </w:rPr>
        <w:t>Odjazdowy Bibliotekarz</w:t>
      </w:r>
      <w:r w:rsidR="00F54C7E">
        <w:rPr>
          <w:b/>
          <w:i/>
          <w:sz w:val="28"/>
          <w:szCs w:val="28"/>
        </w:rPr>
        <w:t>”</w:t>
      </w:r>
    </w:p>
    <w:p w:rsidR="000D51EB" w:rsidRDefault="000D51EB" w:rsidP="005249F4">
      <w:pPr>
        <w:rPr>
          <w:i/>
        </w:rPr>
      </w:pPr>
    </w:p>
    <w:p w:rsidR="000D51EB" w:rsidRDefault="000D51EB" w:rsidP="000D51EB">
      <w:pPr>
        <w:rPr>
          <w:b/>
        </w:rPr>
      </w:pPr>
      <w:r w:rsidRPr="00F54C7E">
        <w:rPr>
          <w:b/>
        </w:rPr>
        <w:t>CEL RAJDU</w:t>
      </w:r>
    </w:p>
    <w:p w:rsidR="00F54C7E" w:rsidRDefault="00F54C7E" w:rsidP="00F54C7E">
      <w:pPr>
        <w:pStyle w:val="Akapitzlist"/>
        <w:numPr>
          <w:ilvl w:val="0"/>
          <w:numId w:val="1"/>
        </w:numPr>
      </w:pPr>
      <w:r>
        <w:t>Popularyzacja czytelnictwa</w:t>
      </w:r>
    </w:p>
    <w:p w:rsidR="00F54C7E" w:rsidRPr="00F54C7E" w:rsidRDefault="00F54C7E" w:rsidP="000D51EB">
      <w:pPr>
        <w:pStyle w:val="Akapitzlist"/>
        <w:numPr>
          <w:ilvl w:val="0"/>
          <w:numId w:val="1"/>
        </w:numPr>
      </w:pPr>
      <w:r>
        <w:t>Integracja środowiska bibliotecznego i lokalnego</w:t>
      </w:r>
    </w:p>
    <w:p w:rsidR="000D51EB" w:rsidRDefault="000D51EB" w:rsidP="000D51EB">
      <w:pPr>
        <w:pStyle w:val="Akapitzlist"/>
        <w:numPr>
          <w:ilvl w:val="0"/>
          <w:numId w:val="1"/>
        </w:numPr>
      </w:pPr>
      <w:r>
        <w:t>Popularyzacja roweru jako zdrowego środka lokomocji</w:t>
      </w:r>
    </w:p>
    <w:p w:rsidR="000D51EB" w:rsidRDefault="000D51EB" w:rsidP="000D51EB">
      <w:pPr>
        <w:pStyle w:val="Akapitzlist"/>
        <w:numPr>
          <w:ilvl w:val="0"/>
          <w:numId w:val="1"/>
        </w:numPr>
      </w:pPr>
      <w:r>
        <w:t>Popularyzacja turystyki rowerowej, krajoznawstwa i ochrony środowiska</w:t>
      </w:r>
    </w:p>
    <w:p w:rsidR="005249F4" w:rsidRDefault="005249F4" w:rsidP="000D51EB">
      <w:pPr>
        <w:pStyle w:val="Akapitzlist"/>
        <w:numPr>
          <w:ilvl w:val="0"/>
          <w:numId w:val="1"/>
        </w:numPr>
      </w:pPr>
      <w:r>
        <w:t>Upamiętnienie 100 rocznicy Powstania Wielkopolskiego</w:t>
      </w:r>
    </w:p>
    <w:p w:rsidR="000D51EB" w:rsidRPr="00003EA4" w:rsidRDefault="000D51EB" w:rsidP="000D51EB">
      <w:pPr>
        <w:rPr>
          <w:b/>
        </w:rPr>
      </w:pPr>
      <w:r w:rsidRPr="00003EA4">
        <w:rPr>
          <w:b/>
        </w:rPr>
        <w:t xml:space="preserve">NAZWA </w:t>
      </w:r>
      <w:r w:rsidR="00C97F06" w:rsidRPr="00003EA4">
        <w:rPr>
          <w:b/>
        </w:rPr>
        <w:t>IMPREZY</w:t>
      </w:r>
    </w:p>
    <w:p w:rsidR="00003EA4" w:rsidRDefault="00C97F06" w:rsidP="00003EA4">
      <w:pPr>
        <w:spacing w:after="0"/>
      </w:pPr>
      <w:r w:rsidRPr="00A62399">
        <w:rPr>
          <w:b/>
        </w:rPr>
        <w:t>„Odjazdowy Bibliotekarz”</w:t>
      </w:r>
      <w:r>
        <w:t xml:space="preserve"> - rajd  rowerowy, która zakończy się na plaży </w:t>
      </w:r>
      <w:r w:rsidR="005249F4">
        <w:t>Jeziora S</w:t>
      </w:r>
      <w:r>
        <w:t>trykowskiego</w:t>
      </w:r>
    </w:p>
    <w:p w:rsidR="00C97F06" w:rsidRDefault="00C97F06" w:rsidP="00003EA4">
      <w:pPr>
        <w:spacing w:after="0"/>
      </w:pPr>
      <w:r>
        <w:t xml:space="preserve"> w Strykowie.</w:t>
      </w:r>
    </w:p>
    <w:p w:rsidR="00003EA4" w:rsidRDefault="00003EA4" w:rsidP="00003EA4">
      <w:pPr>
        <w:spacing w:after="0"/>
      </w:pPr>
    </w:p>
    <w:p w:rsidR="00C97F06" w:rsidRPr="00003EA4" w:rsidRDefault="00C97F06" w:rsidP="00C97F06">
      <w:pPr>
        <w:rPr>
          <w:b/>
        </w:rPr>
      </w:pPr>
      <w:r w:rsidRPr="00003EA4">
        <w:rPr>
          <w:b/>
        </w:rPr>
        <w:t>ORGANIZATOR</w:t>
      </w:r>
    </w:p>
    <w:p w:rsidR="00C97F06" w:rsidRPr="00A62399" w:rsidRDefault="00C97F06" w:rsidP="00C97F06">
      <w:pPr>
        <w:rPr>
          <w:i/>
          <w:sz w:val="24"/>
          <w:szCs w:val="24"/>
        </w:rPr>
      </w:pPr>
      <w:r w:rsidRPr="00A62399">
        <w:rPr>
          <w:i/>
          <w:sz w:val="24"/>
          <w:szCs w:val="24"/>
        </w:rPr>
        <w:t>Biblioteka Publiczna w Stęszewie</w:t>
      </w:r>
    </w:p>
    <w:p w:rsidR="00C97F06" w:rsidRPr="00003EA4" w:rsidRDefault="00C97F06" w:rsidP="00C97F06">
      <w:pPr>
        <w:rPr>
          <w:b/>
        </w:rPr>
      </w:pPr>
      <w:r w:rsidRPr="00003EA4">
        <w:rPr>
          <w:b/>
        </w:rPr>
        <w:t>TERMIN I MIEJSCE RAJDU</w:t>
      </w:r>
    </w:p>
    <w:p w:rsidR="000D51EB" w:rsidRDefault="00AB0E27" w:rsidP="000D51EB">
      <w:r>
        <w:t>9</w:t>
      </w:r>
      <w:r w:rsidR="00083474">
        <w:t xml:space="preserve"> czerwca 2018 (</w:t>
      </w:r>
      <w:r>
        <w:t>sobota</w:t>
      </w:r>
      <w:r w:rsidR="00C97F06">
        <w:t>).</w:t>
      </w:r>
      <w:r w:rsidR="00F54C7E">
        <w:t xml:space="preserve"> </w:t>
      </w:r>
      <w:r w:rsidR="00C97F06">
        <w:t xml:space="preserve"> Zbiórka: </w:t>
      </w:r>
      <w:r w:rsidR="00A62399">
        <w:t xml:space="preserve">ul. </w:t>
      </w:r>
      <w:r>
        <w:t>Błonie</w:t>
      </w:r>
      <w:r w:rsidR="00C97F06">
        <w:t xml:space="preserve"> w Stęszewie o godz</w:t>
      </w:r>
      <w:r w:rsidR="00A62399">
        <w:t>. 14:30</w:t>
      </w:r>
      <w:r w:rsidR="00C97F06">
        <w:t xml:space="preserve"> Wyjazd </w:t>
      </w:r>
      <w:r w:rsidR="00A62399">
        <w:t>godz. 15:00</w:t>
      </w:r>
    </w:p>
    <w:p w:rsidR="00C97F06" w:rsidRDefault="00C97F06" w:rsidP="000D51EB"/>
    <w:p w:rsidR="00C97F06" w:rsidRPr="00003EA4" w:rsidRDefault="00C97F06" w:rsidP="000D51EB">
      <w:pPr>
        <w:rPr>
          <w:b/>
        </w:rPr>
      </w:pPr>
      <w:r w:rsidRPr="00003EA4">
        <w:rPr>
          <w:b/>
        </w:rPr>
        <w:t>WARUNKI UCZESTNICTWA</w:t>
      </w:r>
    </w:p>
    <w:p w:rsidR="00003EA4" w:rsidRDefault="00B2766C" w:rsidP="00003EA4">
      <w:pPr>
        <w:pStyle w:val="Akapitzlist"/>
        <w:numPr>
          <w:ilvl w:val="0"/>
          <w:numId w:val="6"/>
        </w:numPr>
      </w:pPr>
      <w:r>
        <w:t>Udział w rajd</w:t>
      </w:r>
      <w:r w:rsidR="00003EA4">
        <w:t>zie jest bezpłatny i dobrowolny i każdy uczestnik startuje na własną odpowiedzialność, niezależnie od warunków pogodowych zastanych na trasie.</w:t>
      </w:r>
    </w:p>
    <w:p w:rsidR="00003EA4" w:rsidRDefault="00B2766C" w:rsidP="00003EA4">
      <w:pPr>
        <w:pStyle w:val="Akapitzlist"/>
        <w:numPr>
          <w:ilvl w:val="0"/>
          <w:numId w:val="6"/>
        </w:numPr>
      </w:pPr>
      <w:r>
        <w:t>Osoby niepełnoletnie mogą wziąć udział w wycieczce rowerowej pod stałą opieką osoby dorosłej, rodzica lub opiekuna prawnego uczestniczącego w rajdzie, biorącej na siebie całkowitą odpowiedzialność za ich bezpieczeństwo.</w:t>
      </w:r>
    </w:p>
    <w:p w:rsidR="001E3B31" w:rsidRDefault="00B2766C" w:rsidP="00003EA4">
      <w:pPr>
        <w:pStyle w:val="Akapitzlist"/>
        <w:numPr>
          <w:ilvl w:val="0"/>
          <w:numId w:val="6"/>
        </w:numPr>
      </w:pPr>
      <w:r>
        <w:t xml:space="preserve">Warunkiem udziału jest wcześniejsza rejestracja </w:t>
      </w:r>
      <w:r w:rsidR="001E3B31">
        <w:t>u Organizatora oraz zapoznanie się z niniejszym regulaminem. Regulamin jest dostępny na stronie internetowej</w:t>
      </w:r>
    </w:p>
    <w:p w:rsidR="001E3B31" w:rsidRDefault="001E3B31" w:rsidP="001E3B31">
      <w:pPr>
        <w:pStyle w:val="Akapitzlist"/>
      </w:pPr>
      <w:r>
        <w:t xml:space="preserve"> </w:t>
      </w:r>
      <w:hyperlink r:id="rId5" w:history="1">
        <w:r>
          <w:rPr>
            <w:rStyle w:val="Hipercze"/>
          </w:rPr>
          <w:t xml:space="preserve">www. </w:t>
        </w:r>
        <w:r w:rsidRPr="002D47ED">
          <w:rPr>
            <w:rStyle w:val="Hipercze"/>
          </w:rPr>
          <w:t>bibliotekasteszew.info/</w:t>
        </w:r>
      </w:hyperlink>
      <w:r>
        <w:t xml:space="preserve"> lub w jego siedzibie, w godzinach pracy Biblioteki Publicznej </w:t>
      </w:r>
    </w:p>
    <w:p w:rsidR="00B2766C" w:rsidRDefault="001E3B31" w:rsidP="001E3B31">
      <w:pPr>
        <w:pStyle w:val="Akapitzlist"/>
      </w:pPr>
      <w:r>
        <w:t>w Stęszewie.</w:t>
      </w:r>
    </w:p>
    <w:p w:rsidR="001E3B31" w:rsidRDefault="001E3B31" w:rsidP="00003EA4">
      <w:pPr>
        <w:pStyle w:val="Akapitzlist"/>
        <w:numPr>
          <w:ilvl w:val="0"/>
          <w:numId w:val="6"/>
        </w:numPr>
      </w:pPr>
      <w:r>
        <w:t>Ustala się limit uczestników grupy biorącej udział w rajdzie na 50 osób. Liczy się kolejność zgłoszeń. Zgłoszenia do rajdu będą przyjmowane do dnia 7 czerwca br. w siedzibie Biblioteki Publicznej w Stęszewie oraz telefonicznie pod numerem tel. 61 8134 092.</w:t>
      </w:r>
    </w:p>
    <w:p w:rsidR="005962EF" w:rsidRPr="00003EA4" w:rsidRDefault="005962EF" w:rsidP="005962EF">
      <w:pPr>
        <w:rPr>
          <w:b/>
        </w:rPr>
      </w:pPr>
      <w:r w:rsidRPr="00003EA4">
        <w:rPr>
          <w:b/>
        </w:rPr>
        <w:t>OBOWIĄZKI UCZESTNIKA RAJDU</w:t>
      </w:r>
    </w:p>
    <w:p w:rsidR="005962EF" w:rsidRDefault="005962EF" w:rsidP="005962EF">
      <w:pPr>
        <w:pStyle w:val="Akapitzlist"/>
        <w:numPr>
          <w:ilvl w:val="0"/>
          <w:numId w:val="5"/>
        </w:numPr>
      </w:pPr>
      <w:r>
        <w:t>Przestrzegania regulaminu oraz obowiązkowego podporządkowania się służbom organizatora.</w:t>
      </w:r>
    </w:p>
    <w:p w:rsidR="00A62399" w:rsidRDefault="005962EF" w:rsidP="00A62399">
      <w:pPr>
        <w:pStyle w:val="Akapitzlist"/>
        <w:numPr>
          <w:ilvl w:val="0"/>
          <w:numId w:val="5"/>
        </w:numPr>
        <w:spacing w:after="0"/>
      </w:pPr>
      <w:r>
        <w:t>Polecenia Policji i służb organizatora są dla wszy</w:t>
      </w:r>
      <w:r w:rsidR="00A62399">
        <w:t xml:space="preserve">stkich uczestników wiążące. Nie </w:t>
      </w:r>
      <w:r>
        <w:t>dostosowanie się uczestnika do poleceń powoduje natychmiastowe wykluczenie uczestnika</w:t>
      </w:r>
    </w:p>
    <w:p w:rsidR="005962EF" w:rsidRDefault="005962EF" w:rsidP="00A62399">
      <w:pPr>
        <w:spacing w:after="0"/>
        <w:ind w:left="360" w:firstLine="348"/>
      </w:pPr>
      <w:r>
        <w:t xml:space="preserve"> z rajdu. </w:t>
      </w:r>
    </w:p>
    <w:p w:rsidR="005962EF" w:rsidRDefault="005962EF" w:rsidP="005962EF">
      <w:pPr>
        <w:pStyle w:val="Akapitzlist"/>
        <w:numPr>
          <w:ilvl w:val="0"/>
          <w:numId w:val="5"/>
        </w:numPr>
      </w:pPr>
      <w:r>
        <w:t xml:space="preserve">Wszyscy uczestnicy muszą zachować szczególną ostrożność i zobowiązują się bezwzględnie przestrzegać przepisy o ruchu drogowym. </w:t>
      </w:r>
    </w:p>
    <w:p w:rsidR="005962EF" w:rsidRDefault="005962EF" w:rsidP="005962EF">
      <w:pPr>
        <w:pStyle w:val="Akapitzlist"/>
        <w:numPr>
          <w:ilvl w:val="0"/>
          <w:numId w:val="5"/>
        </w:numPr>
      </w:pPr>
      <w:r>
        <w:t xml:space="preserve">Udział w rajdzie odbywa się przy nieograniczonym ruchu drogowym. </w:t>
      </w:r>
    </w:p>
    <w:p w:rsidR="005962EF" w:rsidRDefault="005962EF" w:rsidP="005962EF">
      <w:pPr>
        <w:pStyle w:val="Akapitzlist"/>
        <w:numPr>
          <w:ilvl w:val="0"/>
          <w:numId w:val="5"/>
        </w:numPr>
      </w:pPr>
      <w:r>
        <w:lastRenderedPageBreak/>
        <w:t xml:space="preserve">W przypadku braku możliwości kontynuowania dalszej jazdy z powodu awarii lub innej przyczyny, uczestnik zgłasza się do służb organizatora rajdu. </w:t>
      </w:r>
    </w:p>
    <w:p w:rsidR="00A62399" w:rsidRDefault="005962EF" w:rsidP="005962EF">
      <w:pPr>
        <w:pStyle w:val="Akapitzlist"/>
        <w:numPr>
          <w:ilvl w:val="0"/>
          <w:numId w:val="5"/>
        </w:numPr>
      </w:pPr>
      <w:r>
        <w:t>Zabrania się w trakcie trwania rajdu rowerowego spożywania napojów alkoholowych</w:t>
      </w:r>
    </w:p>
    <w:p w:rsidR="005962EF" w:rsidRDefault="005962EF" w:rsidP="00A62399">
      <w:pPr>
        <w:pStyle w:val="Akapitzlist"/>
      </w:pPr>
      <w:r>
        <w:t>i używania środków odurzających.</w:t>
      </w:r>
    </w:p>
    <w:p w:rsidR="005962EF" w:rsidRDefault="005962EF" w:rsidP="005962EF">
      <w:pPr>
        <w:pStyle w:val="Akapitzlist"/>
        <w:numPr>
          <w:ilvl w:val="0"/>
          <w:numId w:val="5"/>
        </w:numPr>
      </w:pPr>
      <w:r>
        <w:t>Zabrania się oddalania się lub opuszczenia rajdu bez uprzedniego powiadomienia służb organizatora rajdu.</w:t>
      </w:r>
    </w:p>
    <w:p w:rsidR="005962EF" w:rsidRDefault="005962EF" w:rsidP="00F02C03">
      <w:pPr>
        <w:pStyle w:val="Akapitzlist"/>
        <w:numPr>
          <w:ilvl w:val="0"/>
          <w:numId w:val="5"/>
        </w:numPr>
      </w:pPr>
      <w:r>
        <w:t>Uczestnicy rajdu biorą odpowiedzialność za właściwy stan techniczny rowerów.</w:t>
      </w:r>
    </w:p>
    <w:p w:rsidR="00A62399" w:rsidRDefault="005962EF" w:rsidP="00F02C03">
      <w:pPr>
        <w:pStyle w:val="Akapitzlist"/>
        <w:numPr>
          <w:ilvl w:val="0"/>
          <w:numId w:val="5"/>
        </w:numPr>
      </w:pPr>
      <w:r>
        <w:t>Wszyscy uczestnicy proszeni są o nie zaśmiecanie trasy rajdu i szczególną troskę</w:t>
      </w:r>
    </w:p>
    <w:p w:rsidR="005962EF" w:rsidRDefault="005962EF" w:rsidP="00A62399">
      <w:pPr>
        <w:pStyle w:val="Akapitzlist"/>
      </w:pPr>
      <w:r>
        <w:t xml:space="preserve">o środowisko naturalne. </w:t>
      </w:r>
    </w:p>
    <w:p w:rsidR="005962EF" w:rsidRDefault="005962EF" w:rsidP="005962EF"/>
    <w:p w:rsidR="005962EF" w:rsidRPr="00F54C7E" w:rsidRDefault="005962EF" w:rsidP="005962EF">
      <w:pPr>
        <w:rPr>
          <w:b/>
        </w:rPr>
      </w:pPr>
      <w:r w:rsidRPr="00F54C7E">
        <w:rPr>
          <w:b/>
        </w:rPr>
        <w:t xml:space="preserve">OBOWIĄZKI ORGANIZATORA: </w:t>
      </w:r>
    </w:p>
    <w:p w:rsidR="005962EF" w:rsidRDefault="005962EF" w:rsidP="00003EA4">
      <w:pPr>
        <w:pStyle w:val="Akapitzlist"/>
        <w:numPr>
          <w:ilvl w:val="0"/>
          <w:numId w:val="7"/>
        </w:numPr>
      </w:pPr>
      <w:r>
        <w:t>Organizator nie ponosi odpowiedzialności materialnej za rzeczy zaginione w trakcie imprezy.</w:t>
      </w:r>
    </w:p>
    <w:p w:rsidR="005962EF" w:rsidRDefault="005962EF" w:rsidP="00003EA4">
      <w:pPr>
        <w:pStyle w:val="Akapitzlist"/>
        <w:numPr>
          <w:ilvl w:val="0"/>
          <w:numId w:val="7"/>
        </w:numPr>
      </w:pPr>
      <w:r>
        <w:t>Za szkody wyrządzone przez uczestników wobec innych uczestników jak i osób trzecich organizator nie odpowiada.</w:t>
      </w:r>
    </w:p>
    <w:p w:rsidR="005962EF" w:rsidRDefault="005962EF" w:rsidP="00003EA4">
      <w:pPr>
        <w:pStyle w:val="Akapitzlist"/>
        <w:numPr>
          <w:ilvl w:val="0"/>
          <w:numId w:val="7"/>
        </w:numPr>
      </w:pPr>
      <w:r>
        <w:t xml:space="preserve">Organizator nie bierze żadnej odpowiedzialności za ewentualne kolizje i wypadki spowodowane przez uczestników rajdu </w:t>
      </w:r>
      <w:r w:rsidR="00003EA4">
        <w:t>rowerowego</w:t>
      </w:r>
      <w:r>
        <w:t xml:space="preserve">, w których brali oni udział. </w:t>
      </w:r>
    </w:p>
    <w:p w:rsidR="00E00572" w:rsidRDefault="00E00572" w:rsidP="00E00572"/>
    <w:p w:rsidR="00B14DFB" w:rsidRPr="00F54C7E" w:rsidRDefault="00B14DFB" w:rsidP="00E00572">
      <w:pPr>
        <w:rPr>
          <w:b/>
        </w:rPr>
      </w:pPr>
      <w:r w:rsidRPr="00F54C7E">
        <w:rPr>
          <w:b/>
        </w:rPr>
        <w:t xml:space="preserve">POSTANOWIENIA KOŃCOWE: </w:t>
      </w:r>
    </w:p>
    <w:p w:rsidR="005249F4" w:rsidRDefault="00E00572" w:rsidP="00533BD4">
      <w:pPr>
        <w:pStyle w:val="Akapitzlist"/>
        <w:numPr>
          <w:ilvl w:val="0"/>
          <w:numId w:val="8"/>
        </w:numPr>
      </w:pPr>
      <w:r>
        <w:t>Organizator zastrzega możliwość wykluczenia z wycieczki osób, które stwarzają zagrożenie w ruchu drogowym, nie dostosowują się do poleceń organizatora i osób odpowiedzialnych za przejaz</w:t>
      </w:r>
      <w:r w:rsidR="00B92F65">
        <w:t>d, nie przestrzegają przepisów przeciw</w:t>
      </w:r>
      <w:r>
        <w:t xml:space="preserve"> pożarowych i spożywających alkohol, środki odurzające oraz umyślnie naruszających regulamin rajdu. </w:t>
      </w:r>
    </w:p>
    <w:p w:rsidR="00B14DFB" w:rsidRDefault="00E00572" w:rsidP="00533BD4">
      <w:pPr>
        <w:pStyle w:val="Akapitzlist"/>
        <w:numPr>
          <w:ilvl w:val="0"/>
          <w:numId w:val="8"/>
        </w:numPr>
      </w:pPr>
      <w:r>
        <w:t xml:space="preserve">Organizator </w:t>
      </w:r>
      <w:r w:rsidR="00B14DFB">
        <w:t>rajdu</w:t>
      </w:r>
      <w:r>
        <w:t xml:space="preserve"> nie przyjmuje na siebie żadnej odpowiedzialności karnej ani cywilnej za ewentualne szkody i straty spowodowane przez uczestników rajdu. </w:t>
      </w:r>
    </w:p>
    <w:p w:rsidR="00B14DFB" w:rsidRDefault="00E00572" w:rsidP="00B14DFB">
      <w:pPr>
        <w:pStyle w:val="Akapitzlist"/>
        <w:numPr>
          <w:ilvl w:val="0"/>
          <w:numId w:val="8"/>
        </w:numPr>
      </w:pPr>
      <w:r>
        <w:t xml:space="preserve">Za skutki naruszenia przepisów Kodeksu Drogowego i innych przepisów prawa uczestnik odpowiada osobiście. </w:t>
      </w:r>
    </w:p>
    <w:p w:rsidR="00B14DFB" w:rsidRDefault="00E00572" w:rsidP="00B14DFB">
      <w:pPr>
        <w:pStyle w:val="Akapitzlist"/>
        <w:numPr>
          <w:ilvl w:val="0"/>
          <w:numId w:val="8"/>
        </w:numPr>
      </w:pPr>
      <w:r>
        <w:t xml:space="preserve">Ostateczna interpretacja regulaminu należy do organizatorów. W sprawach spornych decyzja organizatorów jest decyzją ostateczną. Nieznajomość regulaminu nie zwalnia uczestnika od jego przestrzegania. </w:t>
      </w:r>
    </w:p>
    <w:p w:rsidR="00B14DFB" w:rsidRDefault="00E00572" w:rsidP="00B14DFB">
      <w:pPr>
        <w:pStyle w:val="Akapitzlist"/>
        <w:numPr>
          <w:ilvl w:val="0"/>
          <w:numId w:val="8"/>
        </w:numPr>
      </w:pPr>
      <w:r>
        <w:t xml:space="preserve">Udział w wycieczce jest bezpłatny. Organizator zastrzega sobie możliwość odwołania wycieczki w razie niepogody. </w:t>
      </w:r>
    </w:p>
    <w:p w:rsidR="00B14DFB" w:rsidRDefault="00E00572" w:rsidP="00B14DFB">
      <w:pPr>
        <w:pStyle w:val="Akapitzlist"/>
        <w:numPr>
          <w:ilvl w:val="0"/>
          <w:numId w:val="8"/>
        </w:numPr>
      </w:pPr>
      <w:r>
        <w:t xml:space="preserve">Wycieczka kończy się na plaży Jeziora </w:t>
      </w:r>
      <w:r w:rsidR="00B14DFB">
        <w:t>Strykowskiego w Strykowie</w:t>
      </w:r>
      <w:r>
        <w:t xml:space="preserve">. Uczestnicy wycieczki wracają do domu we własnym zakresie. </w:t>
      </w:r>
    </w:p>
    <w:p w:rsidR="005249F4" w:rsidRPr="00F9629B" w:rsidRDefault="005249F4" w:rsidP="005249F4">
      <w:pPr>
        <w:pStyle w:val="Akapitzlist"/>
        <w:numPr>
          <w:ilvl w:val="0"/>
          <w:numId w:val="8"/>
        </w:numPr>
      </w:pPr>
      <w:r w:rsidRPr="00F9629B">
        <w:t>Wszyscy uczestnicy, startując w Rajdzie, wyrażają zgodę na publikację ich wizerunków  w  relacjach z przebiegu Rajdu.</w:t>
      </w:r>
    </w:p>
    <w:p w:rsidR="005249F4" w:rsidRDefault="005249F4" w:rsidP="005249F4">
      <w:pPr>
        <w:pStyle w:val="Akapitzlist"/>
        <w:ind w:left="765"/>
      </w:pPr>
    </w:p>
    <w:p w:rsidR="00B14DFB" w:rsidRDefault="00E00572" w:rsidP="00E00572">
      <w:r>
        <w:t xml:space="preserve">Program : </w:t>
      </w:r>
    </w:p>
    <w:p w:rsidR="00B14DFB" w:rsidRDefault="00E00572" w:rsidP="005249F4">
      <w:pPr>
        <w:spacing w:after="0"/>
      </w:pPr>
      <w:r>
        <w:t xml:space="preserve">• Weryfikacja uczestników – </w:t>
      </w:r>
      <w:r w:rsidR="00A62399" w:rsidRPr="00A62399">
        <w:t>14:30-14:</w:t>
      </w:r>
      <w:r w:rsidRPr="00A62399">
        <w:t>50</w:t>
      </w:r>
    </w:p>
    <w:p w:rsidR="00B14DFB" w:rsidRDefault="00E00572" w:rsidP="005249F4">
      <w:pPr>
        <w:spacing w:after="0"/>
      </w:pPr>
      <w:r>
        <w:t xml:space="preserve"> • Start </w:t>
      </w:r>
      <w:r w:rsidRPr="00A62399">
        <w:t>-</w:t>
      </w:r>
      <w:r w:rsidR="00A62399" w:rsidRPr="00A62399">
        <w:t>15:</w:t>
      </w:r>
      <w:r w:rsidRPr="00A62399">
        <w:t>00</w:t>
      </w:r>
      <w:r>
        <w:t xml:space="preserve"> </w:t>
      </w:r>
    </w:p>
    <w:p w:rsidR="00B14DFB" w:rsidRDefault="00E00572" w:rsidP="005249F4">
      <w:pPr>
        <w:spacing w:after="0"/>
      </w:pPr>
      <w:r>
        <w:t>• ok. 1</w:t>
      </w:r>
      <w:r w:rsidR="00E32DC9">
        <w:t>6:15</w:t>
      </w:r>
      <w:r>
        <w:t xml:space="preserve"> - Przyjazd uczestników wycieczki na plażę Jeziora </w:t>
      </w:r>
      <w:r w:rsidR="00F54C7E">
        <w:t>Strykowskiego</w:t>
      </w:r>
    </w:p>
    <w:p w:rsidR="00B14DFB" w:rsidRDefault="00E00572" w:rsidP="005249F4">
      <w:pPr>
        <w:spacing w:after="0"/>
      </w:pPr>
      <w:r>
        <w:t xml:space="preserve"> • </w:t>
      </w:r>
      <w:r w:rsidR="00E32DC9">
        <w:t>O</w:t>
      </w:r>
      <w:r>
        <w:t>dpoczynek</w:t>
      </w:r>
      <w:r w:rsidR="00E32DC9">
        <w:t xml:space="preserve"> przy ognisku</w:t>
      </w:r>
    </w:p>
    <w:p w:rsidR="00E00572" w:rsidRDefault="00E00572" w:rsidP="005249F4">
      <w:pPr>
        <w:spacing w:after="0"/>
      </w:pPr>
      <w:r>
        <w:t xml:space="preserve"> • Zakończenie </w:t>
      </w:r>
      <w:r w:rsidR="005249F4">
        <w:t>rajdu</w:t>
      </w:r>
    </w:p>
    <w:p w:rsidR="00B2766C" w:rsidRPr="000D51EB" w:rsidRDefault="00B2766C" w:rsidP="00B2766C"/>
    <w:sectPr w:rsidR="00B2766C" w:rsidRPr="000D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683"/>
    <w:multiLevelType w:val="hybridMultilevel"/>
    <w:tmpl w:val="5FBE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93E"/>
    <w:multiLevelType w:val="hybridMultilevel"/>
    <w:tmpl w:val="6450E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F5359"/>
    <w:multiLevelType w:val="hybridMultilevel"/>
    <w:tmpl w:val="A1083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4E5B"/>
    <w:multiLevelType w:val="hybridMultilevel"/>
    <w:tmpl w:val="885A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135F3"/>
    <w:multiLevelType w:val="hybridMultilevel"/>
    <w:tmpl w:val="DC94D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F744F"/>
    <w:multiLevelType w:val="hybridMultilevel"/>
    <w:tmpl w:val="C546AF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84E1337"/>
    <w:multiLevelType w:val="hybridMultilevel"/>
    <w:tmpl w:val="4DD8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450A9"/>
    <w:multiLevelType w:val="hybridMultilevel"/>
    <w:tmpl w:val="A1F2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EB"/>
    <w:rsid w:val="00003EA4"/>
    <w:rsid w:val="0006036C"/>
    <w:rsid w:val="00083474"/>
    <w:rsid w:val="000D51EB"/>
    <w:rsid w:val="00177315"/>
    <w:rsid w:val="001E3B31"/>
    <w:rsid w:val="005249F4"/>
    <w:rsid w:val="005962EF"/>
    <w:rsid w:val="00A62399"/>
    <w:rsid w:val="00AB0E27"/>
    <w:rsid w:val="00B14DFB"/>
    <w:rsid w:val="00B2766C"/>
    <w:rsid w:val="00B92F65"/>
    <w:rsid w:val="00C97F06"/>
    <w:rsid w:val="00D7639E"/>
    <w:rsid w:val="00E00572"/>
    <w:rsid w:val="00E32DC9"/>
    <w:rsid w:val="00EE7E9D"/>
    <w:rsid w:val="00F54C7E"/>
    <w:rsid w:val="00F9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7E2DD-EB66-4E08-A497-8CDD76B8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1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3B3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tekasteszew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cp:lastPrinted>2018-05-10T09:40:00Z</cp:lastPrinted>
  <dcterms:created xsi:type="dcterms:W3CDTF">2018-05-11T11:41:00Z</dcterms:created>
  <dcterms:modified xsi:type="dcterms:W3CDTF">2018-05-11T11:41:00Z</dcterms:modified>
</cp:coreProperties>
</file>